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5997" w14:textId="77777777" w:rsidR="001C4F73" w:rsidRDefault="001C4F73">
      <w:pPr>
        <w:spacing w:line="360" w:lineRule="auto"/>
        <w:ind w:left="5387"/>
      </w:pPr>
    </w:p>
    <w:p w14:paraId="601AB9D0" w14:textId="77777777" w:rsidR="001C4F73" w:rsidRDefault="001C4F73">
      <w:pPr>
        <w:spacing w:line="360" w:lineRule="auto"/>
        <w:ind w:left="5387"/>
      </w:pPr>
    </w:p>
    <w:p w14:paraId="7C575718" w14:textId="77777777" w:rsidR="001C4F73" w:rsidRPr="00A86E2E" w:rsidRDefault="004D410C">
      <w:pPr>
        <w:spacing w:line="276" w:lineRule="auto"/>
        <w:jc w:val="center"/>
        <w:rPr>
          <w:rFonts w:ascii="Times New Roman" w:hAnsi="Times New Roman" w:cs="Times New Roman"/>
          <w:b/>
          <w:bCs/>
        </w:rPr>
      </w:pPr>
      <w:r w:rsidRPr="00A86E2E">
        <w:rPr>
          <w:rFonts w:ascii="Times New Roman" w:hAnsi="Times New Roman" w:cs="Times New Roman"/>
          <w:b/>
          <w:bCs/>
          <w:lang w:val="de-DE"/>
        </w:rPr>
        <w:t>FORMULARZ KLAUZULI INFORMACYJNEJ DLA UCZESTNIKA/PACJENTA BADANIA</w:t>
      </w:r>
    </w:p>
    <w:p w14:paraId="3DB5418F" w14:textId="77777777" w:rsidR="001C4F73" w:rsidRPr="00A86E2E" w:rsidRDefault="001C4F73">
      <w:pPr>
        <w:spacing w:line="276" w:lineRule="auto"/>
        <w:rPr>
          <w:rFonts w:ascii="Times New Roman" w:hAnsi="Times New Roman" w:cs="Times New Roman"/>
        </w:rPr>
      </w:pPr>
    </w:p>
    <w:p w14:paraId="6DA0DEF1" w14:textId="040C068E" w:rsidR="001C4F73" w:rsidRPr="00A86E2E" w:rsidRDefault="004D410C">
      <w:pPr>
        <w:spacing w:line="276" w:lineRule="auto"/>
        <w:jc w:val="center"/>
        <w:rPr>
          <w:rFonts w:ascii="Times New Roman" w:hAnsi="Times New Roman" w:cs="Times New Roman"/>
        </w:rPr>
      </w:pPr>
      <w:r w:rsidRPr="00A86E2E">
        <w:rPr>
          <w:rFonts w:ascii="Times New Roman" w:hAnsi="Times New Roman" w:cs="Times New Roman"/>
        </w:rPr>
        <w:t xml:space="preserve">Zgodnie z art. 13 ust. 1 i ust. 2 </w:t>
      </w:r>
      <w:proofErr w:type="spellStart"/>
      <w:r w:rsidRPr="00A86E2E">
        <w:rPr>
          <w:rFonts w:ascii="Times New Roman" w:hAnsi="Times New Roman" w:cs="Times New Roman"/>
        </w:rPr>
        <w:t>og</w:t>
      </w:r>
      <w:r w:rsidRPr="00A86E2E">
        <w:rPr>
          <w:rFonts w:ascii="Times New Roman" w:hAnsi="Times New Roman" w:cs="Times New Roman"/>
          <w:lang w:val="es-ES_tradnl"/>
        </w:rPr>
        <w:t>ó</w:t>
      </w:r>
      <w:r w:rsidRPr="00A86E2E">
        <w:rPr>
          <w:rFonts w:ascii="Times New Roman" w:hAnsi="Times New Roman" w:cs="Times New Roman"/>
        </w:rPr>
        <w:t>lnego</w:t>
      </w:r>
      <w:proofErr w:type="spellEnd"/>
      <w:r w:rsidRPr="00A86E2E">
        <w:rPr>
          <w:rFonts w:ascii="Times New Roman" w:hAnsi="Times New Roman" w:cs="Times New Roman"/>
        </w:rPr>
        <w:t xml:space="preserve"> rozporządzenia o ochronie danych osobowych z dnia 27 kwietnia 2016 r. (dalej RODO) informuj</w:t>
      </w:r>
      <w:r w:rsidR="00086B4F">
        <w:rPr>
          <w:rFonts w:ascii="Times New Roman" w:hAnsi="Times New Roman" w:cs="Times New Roman"/>
        </w:rPr>
        <w:t>emy</w:t>
      </w:r>
      <w:r w:rsidRPr="00A86E2E">
        <w:rPr>
          <w:rFonts w:ascii="Times New Roman" w:hAnsi="Times New Roman" w:cs="Times New Roman"/>
        </w:rPr>
        <w:t>, iż:</w:t>
      </w:r>
    </w:p>
    <w:p w14:paraId="4F95B524" w14:textId="0A48B3D3" w:rsidR="001C4F73" w:rsidRDefault="004D410C" w:rsidP="008071AD">
      <w:pPr>
        <w:pStyle w:val="Akapitzlist"/>
        <w:numPr>
          <w:ilvl w:val="0"/>
          <w:numId w:val="5"/>
        </w:numPr>
        <w:spacing w:line="276" w:lineRule="auto"/>
        <w:rPr>
          <w:rFonts w:ascii="Times New Roman" w:hAnsi="Times New Roman" w:cs="Times New Roman"/>
        </w:rPr>
      </w:pPr>
      <w:r w:rsidRPr="005C3431">
        <w:rPr>
          <w:rFonts w:ascii="Times New Roman" w:hAnsi="Times New Roman" w:cs="Times New Roman"/>
        </w:rPr>
        <w:t>Administratorem Pani/Pana danych osobowych jest Uczelnia Łazarskiego z siedzibą w Warszawie przy ul. Świeradowskiej 43</w:t>
      </w:r>
      <w:r w:rsidR="00830323" w:rsidRPr="005C3431">
        <w:rPr>
          <w:rFonts w:ascii="Times New Roman" w:hAnsi="Times New Roman" w:cs="Times New Roman"/>
        </w:rPr>
        <w:t>, 02-662 Warszawa</w:t>
      </w:r>
    </w:p>
    <w:p w14:paraId="3D530E01" w14:textId="5FE13B8C" w:rsidR="001C4F73" w:rsidRDefault="004D410C" w:rsidP="008071AD">
      <w:pPr>
        <w:pStyle w:val="Akapitzlist"/>
        <w:numPr>
          <w:ilvl w:val="0"/>
          <w:numId w:val="5"/>
        </w:numPr>
        <w:spacing w:line="276" w:lineRule="auto"/>
        <w:rPr>
          <w:rFonts w:ascii="Times New Roman" w:hAnsi="Times New Roman" w:cs="Times New Roman"/>
        </w:rPr>
      </w:pPr>
      <w:r w:rsidRPr="005C3431">
        <w:rPr>
          <w:rFonts w:ascii="Times New Roman" w:hAnsi="Times New Roman" w:cs="Times New Roman"/>
        </w:rPr>
        <w:t xml:space="preserve">Osobą kontaktową w sprawach ochrony danych osobowych w Uczelnia Łazarskiego jest </w:t>
      </w:r>
      <w:r w:rsidR="00746D51">
        <w:rPr>
          <w:rFonts w:ascii="Times New Roman" w:hAnsi="Times New Roman" w:cs="Times New Roman"/>
        </w:rPr>
        <w:t xml:space="preserve">wyznaczony </w:t>
      </w:r>
      <w:r w:rsidRPr="005C3431">
        <w:rPr>
          <w:rFonts w:ascii="Times New Roman" w:hAnsi="Times New Roman" w:cs="Times New Roman"/>
        </w:rPr>
        <w:t xml:space="preserve">Inspektor Ochrony Danych dostępny pod adresem e-mail: </w:t>
      </w:r>
      <w:hyperlink r:id="rId7" w:history="1">
        <w:r w:rsidR="008071AD" w:rsidRPr="005C3431">
          <w:rPr>
            <w:rStyle w:val="Hipercze"/>
            <w:rFonts w:ascii="Times New Roman" w:hAnsi="Times New Roman" w:cs="Times New Roman"/>
          </w:rPr>
          <w:t>iod@lazarski.edu.pl</w:t>
        </w:r>
      </w:hyperlink>
      <w:r w:rsidR="00184021" w:rsidRPr="005C3431">
        <w:rPr>
          <w:rFonts w:ascii="Times New Roman" w:hAnsi="Times New Roman" w:cs="Times New Roman"/>
        </w:rPr>
        <w:t>.</w:t>
      </w:r>
    </w:p>
    <w:p w14:paraId="0623F83C" w14:textId="77777777" w:rsidR="008071AD" w:rsidRPr="005C3431" w:rsidRDefault="008071AD" w:rsidP="005C3431">
      <w:pPr>
        <w:pStyle w:val="Akapitzlist"/>
        <w:rPr>
          <w:rFonts w:ascii="Times New Roman" w:hAnsi="Times New Roman" w:cs="Times New Roman"/>
        </w:rPr>
      </w:pPr>
    </w:p>
    <w:p w14:paraId="24367DD5" w14:textId="118382D2" w:rsidR="00184021" w:rsidRPr="005C3431" w:rsidRDefault="004D410C" w:rsidP="005C3431">
      <w:pPr>
        <w:pStyle w:val="Akapitzlist"/>
        <w:numPr>
          <w:ilvl w:val="0"/>
          <w:numId w:val="5"/>
        </w:numPr>
        <w:spacing w:line="276" w:lineRule="auto"/>
        <w:rPr>
          <w:rFonts w:ascii="Times New Roman" w:hAnsi="Times New Roman" w:cs="Times New Roman"/>
        </w:rPr>
      </w:pPr>
      <w:r w:rsidRPr="005C3431">
        <w:rPr>
          <w:rFonts w:ascii="Times New Roman" w:hAnsi="Times New Roman" w:cs="Times New Roman"/>
        </w:rPr>
        <w:t xml:space="preserve">Pani/Pana dane będą przetwarzane </w:t>
      </w:r>
      <w:bookmarkStart w:id="0" w:name="_Hlk95215949"/>
      <w:r w:rsidRPr="005C3431">
        <w:rPr>
          <w:rFonts w:ascii="Times New Roman" w:hAnsi="Times New Roman" w:cs="Times New Roman"/>
        </w:rPr>
        <w:t>w celu realizacji badania klinicznego: [</w:t>
      </w:r>
      <w:r w:rsidRPr="005C3431">
        <w:rPr>
          <w:rFonts w:ascii="Times New Roman" w:hAnsi="Times New Roman" w:cs="Times New Roman"/>
          <w:shd w:val="clear" w:color="auto" w:fill="00FFFF"/>
        </w:rPr>
        <w:t>uzupełnić</w:t>
      </w:r>
      <w:r w:rsidRPr="005C3431">
        <w:rPr>
          <w:rFonts w:ascii="Times New Roman" w:hAnsi="Times New Roman" w:cs="Times New Roman"/>
        </w:rPr>
        <w:t>] prowadzonego w [</w:t>
      </w:r>
      <w:r w:rsidRPr="005C3431">
        <w:rPr>
          <w:rFonts w:ascii="Times New Roman" w:hAnsi="Times New Roman" w:cs="Times New Roman"/>
          <w:shd w:val="clear" w:color="auto" w:fill="00FFFF"/>
        </w:rPr>
        <w:t>uzupełnić</w:t>
      </w:r>
      <w:r w:rsidRPr="005C3431">
        <w:rPr>
          <w:rFonts w:ascii="Times New Roman" w:hAnsi="Times New Roman" w:cs="Times New Roman"/>
        </w:rPr>
        <w:t>]</w:t>
      </w:r>
      <w:bookmarkEnd w:id="0"/>
      <w:r w:rsidRPr="005C3431">
        <w:rPr>
          <w:rFonts w:ascii="Times New Roman" w:hAnsi="Times New Roman" w:cs="Times New Roman"/>
        </w:rPr>
        <w:t xml:space="preserve">na podstawie </w:t>
      </w:r>
      <w:r w:rsidR="00184021" w:rsidRPr="005C3431">
        <w:rPr>
          <w:rFonts w:ascii="Times New Roman" w:hAnsi="Times New Roman" w:cs="Times New Roman"/>
        </w:rPr>
        <w:t xml:space="preserve">art. 6 ust. 1 lit. a oraz </w:t>
      </w:r>
      <w:r w:rsidRPr="005C3431">
        <w:rPr>
          <w:rFonts w:ascii="Times New Roman" w:hAnsi="Times New Roman" w:cs="Times New Roman"/>
        </w:rPr>
        <w:t xml:space="preserve">art. 9 ust. 2 lit. a RODO. </w:t>
      </w:r>
    </w:p>
    <w:p w14:paraId="3B53D8B9" w14:textId="179CE6B3" w:rsidR="008071AD" w:rsidRPr="00A86E2E" w:rsidRDefault="004D410C" w:rsidP="005C3431">
      <w:pPr>
        <w:spacing w:after="160" w:line="276" w:lineRule="auto"/>
        <w:ind w:left="284"/>
        <w:jc w:val="both"/>
        <w:rPr>
          <w:rFonts w:ascii="Times New Roman" w:hAnsi="Times New Roman" w:cs="Times New Roman"/>
        </w:rPr>
      </w:pPr>
      <w:r w:rsidRPr="00A86E2E">
        <w:rPr>
          <w:rFonts w:ascii="Times New Roman" w:hAnsi="Times New Roman" w:cs="Times New Roman"/>
        </w:rPr>
        <w:t>Wyrażenie zgody jest dobrowolne, ale konieczne do realizacji badania klinicznego.</w:t>
      </w:r>
    </w:p>
    <w:p w14:paraId="3D3FEEDA" w14:textId="68A29DCF" w:rsidR="008071AD" w:rsidRPr="005C3431" w:rsidRDefault="004D410C" w:rsidP="005C3431">
      <w:pPr>
        <w:pStyle w:val="Akapitzlist"/>
        <w:numPr>
          <w:ilvl w:val="0"/>
          <w:numId w:val="5"/>
        </w:numPr>
        <w:spacing w:line="276" w:lineRule="auto"/>
        <w:rPr>
          <w:rFonts w:ascii="Times New Roman" w:hAnsi="Times New Roman" w:cs="Times New Roman"/>
        </w:rPr>
      </w:pPr>
      <w:r w:rsidRPr="00A86E2E">
        <w:rPr>
          <w:rFonts w:ascii="Times New Roman" w:hAnsi="Times New Roman" w:cs="Times New Roman"/>
        </w:rPr>
        <w:t>Odbiorcą Pani/Pana danych osobowych mogą być</w:t>
      </w:r>
      <w:r w:rsidR="00F9497D" w:rsidRPr="00F9497D">
        <w:rPr>
          <w:rFonts w:ascii="Times New Roman" w:hAnsi="Times New Roman" w:cs="Times New Roman"/>
        </w:rPr>
        <w:t xml:space="preserve"> </w:t>
      </w:r>
      <w:r w:rsidR="00F9497D" w:rsidRPr="00A86E2E">
        <w:rPr>
          <w:rFonts w:ascii="Times New Roman" w:hAnsi="Times New Roman" w:cs="Times New Roman"/>
        </w:rPr>
        <w:t xml:space="preserve">osoby wykonujące </w:t>
      </w:r>
      <w:proofErr w:type="spellStart"/>
      <w:r w:rsidR="00F9497D" w:rsidRPr="00A86E2E">
        <w:rPr>
          <w:rFonts w:ascii="Times New Roman" w:hAnsi="Times New Roman" w:cs="Times New Roman"/>
        </w:rPr>
        <w:t>zaw</w:t>
      </w:r>
      <w:r w:rsidR="00F9497D" w:rsidRPr="00A86E2E">
        <w:rPr>
          <w:rFonts w:ascii="Times New Roman" w:hAnsi="Times New Roman" w:cs="Times New Roman"/>
          <w:lang w:val="es-ES_tradnl"/>
        </w:rPr>
        <w:t>ó</w:t>
      </w:r>
      <w:proofErr w:type="spellEnd"/>
      <w:r w:rsidR="00F9497D" w:rsidRPr="00A86E2E">
        <w:rPr>
          <w:rFonts w:ascii="Times New Roman" w:hAnsi="Times New Roman" w:cs="Times New Roman"/>
        </w:rPr>
        <w:t>d medyczny zatrudnione lub współpracujące z Administratorem</w:t>
      </w:r>
      <w:r w:rsidR="00F9497D">
        <w:rPr>
          <w:rFonts w:ascii="Times New Roman" w:hAnsi="Times New Roman" w:cs="Times New Roman"/>
        </w:rPr>
        <w:t>.</w:t>
      </w:r>
      <w:r w:rsidR="00F9497D" w:rsidRPr="005C3431">
        <w:rPr>
          <w:rFonts w:ascii="Times New Roman" w:hAnsi="Times New Roman" w:cs="Times New Roman"/>
          <w:color w:val="000000" w:themeColor="text1"/>
        </w:rPr>
        <w:t xml:space="preserve"> </w:t>
      </w:r>
      <w:r w:rsidR="00F9497D" w:rsidRPr="005C3431">
        <w:rPr>
          <w:rFonts w:ascii="Times New Roman" w:eastAsia="Times New Roman" w:hAnsi="Times New Roman"/>
          <w:color w:val="000000" w:themeColor="text1"/>
        </w:rPr>
        <w:t xml:space="preserve">Odbiorcami Pani/Pana osobowych mogą być podmioty uprawnione do uzyskania danych osobowych na podstawie przepisów prawa. Dane osobowe mogą zostać przekazane przez nas podmiotom, które obsługują systemy teleinformatyczne Administratora oraz udostępniające narzędzia teleinformatyczne lub świadczące dla Administratora usługi niszczenia dokumentacji, pocztowe, chmurowe czy hostingu. </w:t>
      </w:r>
      <w:r w:rsidR="00F9497D">
        <w:rPr>
          <w:rFonts w:ascii="Times New Roman" w:hAnsi="Times New Roman" w:cs="Times New Roman"/>
        </w:rPr>
        <w:t xml:space="preserve">Odbiorcami Pani/Pana danych mogą być także </w:t>
      </w:r>
      <w:r w:rsidR="00F9497D" w:rsidRPr="00A86E2E">
        <w:rPr>
          <w:rFonts w:ascii="Times New Roman" w:hAnsi="Times New Roman" w:cs="Times New Roman"/>
        </w:rPr>
        <w:t xml:space="preserve">przedstawiciele krajowych, zagranicznych lub międzynarodowych instytucji nadzorujących badanie kliniczne, z zastrzeżeniem, że w takim przypadku ewentualne przekazania danych nastąpi jedynie po spełnieniu </w:t>
      </w:r>
      <w:proofErr w:type="spellStart"/>
      <w:r w:rsidR="00F9497D" w:rsidRPr="00A86E2E">
        <w:rPr>
          <w:rFonts w:ascii="Times New Roman" w:hAnsi="Times New Roman" w:cs="Times New Roman"/>
        </w:rPr>
        <w:t>warunk</w:t>
      </w:r>
      <w:r w:rsidR="00F9497D" w:rsidRPr="00A86E2E">
        <w:rPr>
          <w:rFonts w:ascii="Times New Roman" w:hAnsi="Times New Roman" w:cs="Times New Roman"/>
          <w:lang w:val="es-ES_tradnl"/>
        </w:rPr>
        <w:t>ó</w:t>
      </w:r>
      <w:proofErr w:type="spellEnd"/>
      <w:r w:rsidR="00F9497D" w:rsidRPr="00A86E2E">
        <w:rPr>
          <w:rFonts w:ascii="Times New Roman" w:hAnsi="Times New Roman" w:cs="Times New Roman"/>
        </w:rPr>
        <w:t>w określonych w Rozdziale V RODO</w:t>
      </w:r>
      <w:r w:rsidR="0087793A">
        <w:rPr>
          <w:rFonts w:ascii="Times New Roman" w:hAnsi="Times New Roman" w:cs="Times New Roman"/>
        </w:rPr>
        <w:t>.</w:t>
      </w:r>
    </w:p>
    <w:p w14:paraId="0473F8EC" w14:textId="418CFAEC" w:rsidR="008071AD" w:rsidRPr="00A86E2E" w:rsidRDefault="004D410C" w:rsidP="005C3431">
      <w:pPr>
        <w:pStyle w:val="Akapitzlist"/>
        <w:numPr>
          <w:ilvl w:val="0"/>
          <w:numId w:val="5"/>
        </w:numPr>
        <w:spacing w:line="276" w:lineRule="auto"/>
        <w:rPr>
          <w:rFonts w:ascii="Times New Roman" w:hAnsi="Times New Roman" w:cs="Times New Roman"/>
        </w:rPr>
      </w:pPr>
      <w:r w:rsidRPr="00A86E2E">
        <w:rPr>
          <w:rFonts w:ascii="Times New Roman" w:hAnsi="Times New Roman" w:cs="Times New Roman"/>
        </w:rPr>
        <w:t xml:space="preserve"> Pana/Pani dane osobowe nie będą przekazywane do państw trzecich i organizacji międzynarodowych.</w:t>
      </w:r>
    </w:p>
    <w:p w14:paraId="35A494FE" w14:textId="338C5B2C" w:rsidR="001C4F73" w:rsidRDefault="004D410C" w:rsidP="008071AD">
      <w:pPr>
        <w:pStyle w:val="Akapitzlist"/>
        <w:numPr>
          <w:ilvl w:val="0"/>
          <w:numId w:val="5"/>
        </w:numPr>
        <w:spacing w:line="276" w:lineRule="auto"/>
        <w:rPr>
          <w:rFonts w:ascii="Times New Roman" w:hAnsi="Times New Roman" w:cs="Times New Roman"/>
        </w:rPr>
      </w:pPr>
      <w:r w:rsidRPr="00A86E2E">
        <w:rPr>
          <w:rFonts w:ascii="Times New Roman" w:hAnsi="Times New Roman" w:cs="Times New Roman"/>
        </w:rPr>
        <w:t xml:space="preserve"> Pani/Pana dane będą przetwarzane (nie dłużej, niż jest to konieczne) w celu wykonania badania klinicznego oraz dla spełnienia </w:t>
      </w:r>
      <w:r w:rsidR="00830323">
        <w:rPr>
          <w:rFonts w:ascii="Times New Roman" w:hAnsi="Times New Roman" w:cs="Times New Roman"/>
        </w:rPr>
        <w:t>obowiązków</w:t>
      </w:r>
      <w:r w:rsidR="00830323" w:rsidRPr="00A86E2E">
        <w:rPr>
          <w:rFonts w:ascii="Times New Roman" w:hAnsi="Times New Roman" w:cs="Times New Roman"/>
        </w:rPr>
        <w:t xml:space="preserve"> </w:t>
      </w:r>
      <w:r w:rsidRPr="00A86E2E">
        <w:rPr>
          <w:rFonts w:ascii="Times New Roman" w:hAnsi="Times New Roman" w:cs="Times New Roman"/>
        </w:rPr>
        <w:t>prawnych.</w:t>
      </w:r>
    </w:p>
    <w:p w14:paraId="12DD3958" w14:textId="36F11B33" w:rsidR="0087793A" w:rsidRDefault="0087793A" w:rsidP="008071AD">
      <w:pPr>
        <w:pStyle w:val="Akapitzlist"/>
        <w:numPr>
          <w:ilvl w:val="0"/>
          <w:numId w:val="5"/>
        </w:numPr>
        <w:spacing w:line="276" w:lineRule="auto"/>
        <w:rPr>
          <w:rFonts w:ascii="Times New Roman" w:hAnsi="Times New Roman" w:cs="Times New Roman"/>
        </w:rPr>
      </w:pPr>
      <w:r>
        <w:rPr>
          <w:rFonts w:ascii="Times New Roman" w:hAnsi="Times New Roman" w:cs="Times New Roman"/>
        </w:rPr>
        <w:t>Pani/Pana dane osobowe nie będą poddawane zautomatyzowanym decyzjom, w tym profilowaniu.</w:t>
      </w:r>
    </w:p>
    <w:p w14:paraId="05F49C35" w14:textId="524DC5D9" w:rsidR="001C4F73" w:rsidRPr="005C3431" w:rsidRDefault="004D410C" w:rsidP="005C3431">
      <w:pPr>
        <w:pStyle w:val="Akapitzlist"/>
        <w:numPr>
          <w:ilvl w:val="0"/>
          <w:numId w:val="5"/>
        </w:numPr>
        <w:spacing w:line="276" w:lineRule="auto"/>
        <w:rPr>
          <w:rFonts w:ascii="Times New Roman" w:hAnsi="Times New Roman" w:cs="Times New Roman"/>
        </w:rPr>
      </w:pPr>
      <w:r w:rsidRPr="005C3431">
        <w:rPr>
          <w:rFonts w:ascii="Times New Roman" w:hAnsi="Times New Roman" w:cs="Times New Roman"/>
        </w:rPr>
        <w:t xml:space="preserve">Posiada Pani/Pan prawo dostępu do treści swoich danych oraz prawo ich sprostowania, usunięcia, ograniczenia przetwarzania, prawo do przenoszenia danych, prawo do cofnięcia zgody w dowolnym momencie bez wpływu na zgodność z prawem przetwarzania, </w:t>
      </w:r>
      <w:proofErr w:type="spellStart"/>
      <w:r w:rsidRPr="005C3431">
        <w:rPr>
          <w:rFonts w:ascii="Times New Roman" w:hAnsi="Times New Roman" w:cs="Times New Roman"/>
        </w:rPr>
        <w:t>kt</w:t>
      </w:r>
      <w:r w:rsidRPr="005C3431">
        <w:rPr>
          <w:rFonts w:ascii="Times New Roman" w:hAnsi="Times New Roman" w:cs="Times New Roman"/>
          <w:lang w:val="es-ES_tradnl"/>
        </w:rPr>
        <w:t>ó</w:t>
      </w:r>
      <w:r w:rsidRPr="005C3431">
        <w:rPr>
          <w:rFonts w:ascii="Times New Roman" w:hAnsi="Times New Roman" w:cs="Times New Roman"/>
        </w:rPr>
        <w:t>rego</w:t>
      </w:r>
      <w:proofErr w:type="spellEnd"/>
      <w:r w:rsidRPr="005C3431">
        <w:rPr>
          <w:rFonts w:ascii="Times New Roman" w:hAnsi="Times New Roman" w:cs="Times New Roman"/>
        </w:rPr>
        <w:t xml:space="preserve"> dokonano na podstawie zgody przed jej cofnięciem</w:t>
      </w:r>
      <w:r w:rsidR="0087793A">
        <w:rPr>
          <w:rFonts w:ascii="Times New Roman" w:hAnsi="Times New Roman" w:cs="Times New Roman"/>
        </w:rPr>
        <w:t>.</w:t>
      </w:r>
    </w:p>
    <w:p w14:paraId="14195F1E" w14:textId="5FFCD95C" w:rsidR="001C4F73" w:rsidRPr="00A86E2E" w:rsidRDefault="004D410C" w:rsidP="005C3431">
      <w:pPr>
        <w:pStyle w:val="Akapitzlist"/>
        <w:numPr>
          <w:ilvl w:val="0"/>
          <w:numId w:val="5"/>
        </w:numPr>
        <w:spacing w:line="276" w:lineRule="auto"/>
        <w:rPr>
          <w:rFonts w:ascii="Times New Roman" w:hAnsi="Times New Roman" w:cs="Times New Roman"/>
        </w:rPr>
      </w:pPr>
      <w:r w:rsidRPr="00A86E2E">
        <w:rPr>
          <w:rFonts w:ascii="Times New Roman" w:hAnsi="Times New Roman" w:cs="Times New Roman"/>
        </w:rPr>
        <w:t>Ma Pan/Pani prawo wniesienia skargi do organu nadzorczego, gdy uzna Pani/Pan, iż przetwarzanie danych osobowych Pani/Pana dotyczących narusza przepisy RODO</w:t>
      </w:r>
      <w:r w:rsidR="0087793A">
        <w:rPr>
          <w:rFonts w:ascii="Times New Roman" w:hAnsi="Times New Roman" w:cs="Times New Roman"/>
        </w:rPr>
        <w:t>.</w:t>
      </w:r>
    </w:p>
    <w:p w14:paraId="5C9F86BF" w14:textId="77777777" w:rsidR="005C3431" w:rsidRDefault="005C3431">
      <w:pPr>
        <w:spacing w:after="160" w:line="276" w:lineRule="auto"/>
        <w:jc w:val="both"/>
        <w:rPr>
          <w:rFonts w:ascii="Times New Roman" w:hAnsi="Times New Roman" w:cs="Times New Roman"/>
        </w:rPr>
      </w:pPr>
    </w:p>
    <w:p w14:paraId="1C89AAE2" w14:textId="77777777" w:rsidR="005C3431" w:rsidRDefault="005C3431">
      <w:pPr>
        <w:spacing w:after="160" w:line="276" w:lineRule="auto"/>
        <w:jc w:val="both"/>
        <w:rPr>
          <w:rFonts w:ascii="Times New Roman" w:hAnsi="Times New Roman" w:cs="Times New Roman"/>
        </w:rPr>
      </w:pPr>
    </w:p>
    <w:p w14:paraId="46B8D497" w14:textId="77777777" w:rsidR="005C3431" w:rsidRDefault="005C3431">
      <w:pPr>
        <w:spacing w:after="160" w:line="276" w:lineRule="auto"/>
        <w:jc w:val="both"/>
        <w:rPr>
          <w:rFonts w:ascii="Times New Roman" w:hAnsi="Times New Roman" w:cs="Times New Roman"/>
        </w:rPr>
      </w:pPr>
    </w:p>
    <w:p w14:paraId="63BAB978" w14:textId="77777777" w:rsidR="005C3431" w:rsidRDefault="005C3431">
      <w:pPr>
        <w:spacing w:after="160" w:line="276" w:lineRule="auto"/>
        <w:jc w:val="both"/>
        <w:rPr>
          <w:rFonts w:ascii="Times New Roman" w:hAnsi="Times New Roman" w:cs="Times New Roman"/>
        </w:rPr>
      </w:pPr>
    </w:p>
    <w:p w14:paraId="3DAB161C" w14:textId="77777777" w:rsidR="005C3431" w:rsidRDefault="005C3431">
      <w:pPr>
        <w:spacing w:after="160" w:line="276" w:lineRule="auto"/>
        <w:jc w:val="both"/>
        <w:rPr>
          <w:rFonts w:ascii="Times New Roman" w:hAnsi="Times New Roman" w:cs="Times New Roman"/>
        </w:rPr>
      </w:pPr>
    </w:p>
    <w:p w14:paraId="65A369B4" w14:textId="0D6A2F73" w:rsidR="001C4F73" w:rsidRPr="00A86E2E" w:rsidRDefault="004D410C">
      <w:pPr>
        <w:spacing w:after="160" w:line="276" w:lineRule="auto"/>
        <w:jc w:val="both"/>
        <w:rPr>
          <w:rFonts w:ascii="Times New Roman" w:hAnsi="Times New Roman" w:cs="Times New Roman"/>
        </w:rPr>
      </w:pPr>
      <w:r w:rsidRPr="00A86E2E">
        <w:rPr>
          <w:rFonts w:ascii="Times New Roman" w:hAnsi="Times New Roman" w:cs="Times New Roman"/>
        </w:rPr>
        <w:t>Oświadczam, iż zapoznałam/em się z ww. informacjami, dotyczącymi przetwarzania moich danych osobowych.</w:t>
      </w:r>
    </w:p>
    <w:p w14:paraId="491B0E2F" w14:textId="77777777" w:rsidR="001C4F73" w:rsidRPr="00A86E2E" w:rsidRDefault="004D410C">
      <w:pPr>
        <w:spacing w:after="160" w:line="276" w:lineRule="auto"/>
        <w:jc w:val="both"/>
        <w:rPr>
          <w:rFonts w:ascii="Times New Roman" w:hAnsi="Times New Roman" w:cs="Times New Roman"/>
        </w:rPr>
      </w:pPr>
      <w:r w:rsidRPr="00A86E2E">
        <w:rPr>
          <w:rFonts w:ascii="Times New Roman" w:hAnsi="Times New Roman" w:cs="Times New Roman"/>
        </w:rPr>
        <w:t>……………………………………                                                     ………………………………………….</w:t>
      </w:r>
    </w:p>
    <w:p w14:paraId="2DFBFB37" w14:textId="77777777" w:rsidR="001C4F73" w:rsidRPr="00A86E2E" w:rsidRDefault="004D410C">
      <w:pPr>
        <w:spacing w:after="160" w:line="276" w:lineRule="auto"/>
        <w:jc w:val="both"/>
        <w:rPr>
          <w:rFonts w:ascii="Times New Roman" w:hAnsi="Times New Roman" w:cs="Times New Roman"/>
        </w:rPr>
      </w:pPr>
      <w:r w:rsidRPr="00A86E2E">
        <w:rPr>
          <w:rFonts w:ascii="Times New Roman" w:hAnsi="Times New Roman" w:cs="Times New Roman"/>
        </w:rPr>
        <w:t xml:space="preserve">          miejscowość</w:t>
      </w:r>
      <w:r w:rsidRPr="00A86E2E">
        <w:rPr>
          <w:rFonts w:ascii="Times New Roman" w:hAnsi="Times New Roman" w:cs="Times New Roman"/>
          <w:lang w:val="nl-NL"/>
        </w:rPr>
        <w:t>, data</w:t>
      </w:r>
      <w:r w:rsidRPr="00A86E2E">
        <w:rPr>
          <w:rFonts w:ascii="Times New Roman" w:hAnsi="Times New Roman" w:cs="Times New Roman"/>
          <w:lang w:val="nl-NL"/>
        </w:rPr>
        <w:tab/>
      </w:r>
      <w:r w:rsidRPr="00A86E2E">
        <w:rPr>
          <w:rFonts w:ascii="Times New Roman" w:hAnsi="Times New Roman" w:cs="Times New Roman"/>
          <w:lang w:val="nl-NL"/>
        </w:rPr>
        <w:tab/>
      </w:r>
      <w:r w:rsidRPr="00A86E2E">
        <w:rPr>
          <w:rFonts w:ascii="Times New Roman" w:hAnsi="Times New Roman" w:cs="Times New Roman"/>
          <w:lang w:val="nl-NL"/>
        </w:rPr>
        <w:tab/>
      </w:r>
      <w:r w:rsidRPr="00A86E2E">
        <w:rPr>
          <w:rFonts w:ascii="Times New Roman" w:hAnsi="Times New Roman" w:cs="Times New Roman"/>
          <w:lang w:val="nl-NL"/>
        </w:rPr>
        <w:tab/>
      </w:r>
      <w:r w:rsidRPr="00A86E2E">
        <w:rPr>
          <w:rFonts w:ascii="Times New Roman" w:hAnsi="Times New Roman" w:cs="Times New Roman"/>
          <w:lang w:val="nl-NL"/>
        </w:rPr>
        <w:tab/>
      </w:r>
      <w:r w:rsidRPr="00A86E2E">
        <w:rPr>
          <w:rFonts w:ascii="Times New Roman" w:hAnsi="Times New Roman" w:cs="Times New Roman"/>
          <w:lang w:val="nl-NL"/>
        </w:rPr>
        <w:tab/>
      </w:r>
      <w:r w:rsidRPr="00A86E2E">
        <w:rPr>
          <w:rFonts w:ascii="Times New Roman" w:hAnsi="Times New Roman" w:cs="Times New Roman"/>
          <w:lang w:val="nl-NL"/>
        </w:rPr>
        <w:tab/>
        <w:t xml:space="preserve">          podpis</w:t>
      </w:r>
    </w:p>
    <w:sectPr w:rsidR="001C4F73" w:rsidRPr="00A86E2E">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56D3" w14:textId="77777777" w:rsidR="005D039A" w:rsidRDefault="005D039A">
      <w:r>
        <w:separator/>
      </w:r>
    </w:p>
  </w:endnote>
  <w:endnote w:type="continuationSeparator" w:id="0">
    <w:p w14:paraId="550D6276" w14:textId="77777777" w:rsidR="005D039A" w:rsidRDefault="005D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BA77" w14:textId="77777777" w:rsidR="001C4F73" w:rsidRDefault="001C4F73">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6C5C" w14:textId="77777777" w:rsidR="005D039A" w:rsidRDefault="005D039A">
      <w:r>
        <w:separator/>
      </w:r>
    </w:p>
  </w:footnote>
  <w:footnote w:type="continuationSeparator" w:id="0">
    <w:p w14:paraId="3506B066" w14:textId="77777777" w:rsidR="005D039A" w:rsidRDefault="005D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34" w14:textId="77777777" w:rsidR="001C4F73" w:rsidRDefault="004D410C">
    <w:pPr>
      <w:pStyle w:val="Nagwek"/>
      <w:tabs>
        <w:tab w:val="clear" w:pos="9072"/>
        <w:tab w:val="right" w:pos="9046"/>
      </w:tabs>
    </w:pPr>
    <w:r>
      <w:rPr>
        <w:noProof/>
      </w:rPr>
      <w:drawing>
        <wp:anchor distT="152400" distB="152400" distL="152400" distR="152400" simplePos="0" relativeHeight="251658240" behindDoc="1" locked="0" layoutInCell="1" allowOverlap="1" wp14:anchorId="530CF4FA" wp14:editId="331EFA48">
          <wp:simplePos x="0" y="0"/>
          <wp:positionH relativeFrom="page">
            <wp:posOffset>-179070</wp:posOffset>
          </wp:positionH>
          <wp:positionV relativeFrom="page">
            <wp:posOffset>-180022</wp:posOffset>
          </wp:positionV>
          <wp:extent cx="7918450" cy="11052175"/>
          <wp:effectExtent l="0" t="0" r="0" b="0"/>
          <wp:wrapNone/>
          <wp:docPr id="1073741825" name="officeArt object" descr="Obrazek"/>
          <wp:cNvGraphicFramePr/>
          <a:graphic xmlns:a="http://schemas.openxmlformats.org/drawingml/2006/main">
            <a:graphicData uri="http://schemas.openxmlformats.org/drawingml/2006/picture">
              <pic:pic xmlns:pic="http://schemas.openxmlformats.org/drawingml/2006/picture">
                <pic:nvPicPr>
                  <pic:cNvPr id="1073741825" name="Obrazek" descr="Obrazek"/>
                  <pic:cNvPicPr>
                    <a:picLocks noChangeAspect="1"/>
                  </pic:cNvPicPr>
                </pic:nvPicPr>
                <pic:blipFill>
                  <a:blip r:embed="rId1"/>
                  <a:stretch>
                    <a:fillRect/>
                  </a:stretch>
                </pic:blipFill>
                <pic:spPr>
                  <a:xfrm>
                    <a:off x="0" y="0"/>
                    <a:ext cx="7918450" cy="110521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2C7B"/>
    <w:multiLevelType w:val="hybridMultilevel"/>
    <w:tmpl w:val="308A945C"/>
    <w:styleLink w:val="Zaimportowanystyl1"/>
    <w:lvl w:ilvl="0" w:tplc="3C283E5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F8A1E1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B645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B29E2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12E16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65AAC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4215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70D06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71E96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0354FA"/>
    <w:multiLevelType w:val="hybridMultilevel"/>
    <w:tmpl w:val="B48E37FE"/>
    <w:numStyleLink w:val="Zaimportowanystyl2"/>
  </w:abstractNum>
  <w:abstractNum w:abstractNumId="2" w15:restartNumberingAfterBreak="0">
    <w:nsid w:val="46AC6DB4"/>
    <w:multiLevelType w:val="hybridMultilevel"/>
    <w:tmpl w:val="CA441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B25219"/>
    <w:multiLevelType w:val="multilevel"/>
    <w:tmpl w:val="11F07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7A2C65"/>
    <w:multiLevelType w:val="hybridMultilevel"/>
    <w:tmpl w:val="B48E37FE"/>
    <w:styleLink w:val="Zaimportowanystyl2"/>
    <w:lvl w:ilvl="0" w:tplc="797AD5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66C3B8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45E9A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7C0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1C1E8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F7070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50EB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6CF9D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30A37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1C68F2"/>
    <w:multiLevelType w:val="hybridMultilevel"/>
    <w:tmpl w:val="308A945C"/>
    <w:numStyleLink w:val="Zaimportowanystyl1"/>
  </w:abstractNum>
  <w:abstractNum w:abstractNumId="6" w15:restartNumberingAfterBreak="0">
    <w:nsid w:val="7CAE6E30"/>
    <w:multiLevelType w:val="hybridMultilevel"/>
    <w:tmpl w:val="DCC289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3"/>
    <w:rsid w:val="00054224"/>
    <w:rsid w:val="00086B4F"/>
    <w:rsid w:val="00184021"/>
    <w:rsid w:val="001C4F73"/>
    <w:rsid w:val="00412B5F"/>
    <w:rsid w:val="004D410C"/>
    <w:rsid w:val="005C3431"/>
    <w:rsid w:val="005D039A"/>
    <w:rsid w:val="00746D51"/>
    <w:rsid w:val="008071AD"/>
    <w:rsid w:val="00830323"/>
    <w:rsid w:val="0087793A"/>
    <w:rsid w:val="00915165"/>
    <w:rsid w:val="00A86E2E"/>
    <w:rsid w:val="00F9497D"/>
    <w:rsid w:val="00FA0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705D"/>
  <w15:docId w15:val="{7D1658D2-A5DD-A847-974F-AAA9D75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Poprawka">
    <w:name w:val="Revision"/>
    <w:hidden/>
    <w:uiPriority w:val="99"/>
    <w:semiHidden/>
    <w:rsid w:val="0018402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14:textOutline w14:w="0" w14:cap="flat" w14:cmpd="sng" w14:algn="ctr">
        <w14:noFill/>
        <w14:prstDash w14:val="solid"/>
        <w14:bevel/>
      </w14:textOutline>
    </w:rPr>
  </w:style>
  <w:style w:type="paragraph" w:styleId="Akapitzlist">
    <w:name w:val="List Paragraph"/>
    <w:basedOn w:val="Normalny"/>
    <w:uiPriority w:val="34"/>
    <w:qFormat/>
    <w:rsid w:val="008071AD"/>
    <w:pPr>
      <w:ind w:left="720"/>
      <w:contextualSpacing/>
    </w:pPr>
  </w:style>
  <w:style w:type="character" w:styleId="Nierozpoznanawzmianka">
    <w:name w:val="Unresolved Mention"/>
    <w:basedOn w:val="Domylnaczcionkaakapitu"/>
    <w:uiPriority w:val="99"/>
    <w:semiHidden/>
    <w:unhideWhenUsed/>
    <w:rsid w:val="0080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lazarski.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2273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Projekty WM</cp:lastModifiedBy>
  <cp:revision>2</cp:revision>
  <dcterms:created xsi:type="dcterms:W3CDTF">2022-02-10T09:45:00Z</dcterms:created>
  <dcterms:modified xsi:type="dcterms:W3CDTF">2022-02-10T09:45:00Z</dcterms:modified>
</cp:coreProperties>
</file>